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7ED83" w14:textId="0701AFF2" w:rsidR="00825261" w:rsidRDefault="0006791B">
      <w:r>
        <w:rPr>
          <w:noProof/>
        </w:rPr>
        <w:drawing>
          <wp:anchor distT="0" distB="0" distL="114300" distR="114300" simplePos="0" relativeHeight="251660288" behindDoc="1" locked="0" layoutInCell="1" allowOverlap="1" wp14:anchorId="542705EA" wp14:editId="1BD10CF0">
            <wp:simplePos x="0" y="0"/>
            <wp:positionH relativeFrom="column">
              <wp:posOffset>3862705</wp:posOffset>
            </wp:positionH>
            <wp:positionV relativeFrom="paragraph">
              <wp:posOffset>0</wp:posOffset>
            </wp:positionV>
            <wp:extent cx="2237105" cy="1028700"/>
            <wp:effectExtent l="0" t="0" r="0" b="0"/>
            <wp:wrapTight wrapText="bothSides">
              <wp:wrapPolygon edited="0">
                <wp:start x="0" y="0"/>
                <wp:lineTo x="0" y="21200"/>
                <wp:lineTo x="21336" y="21200"/>
                <wp:lineTo x="21336" y="0"/>
                <wp:lineTo x="0" y="0"/>
              </wp:wrapPolygon>
            </wp:wrapTight>
            <wp:docPr id="1294931807" name="Image 1294931807" descr="Conciliateur de justice - Explorez Le Frontonnais - Communauté de Commu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ciliateur de justice - Explorez Le Frontonnais - Communauté de Communes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942" b="12754"/>
                    <a:stretch/>
                  </pic:blipFill>
                  <pic:spPr bwMode="auto">
                    <a:xfrm>
                      <a:off x="0" y="0"/>
                      <a:ext cx="223710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25261">
        <w:rPr>
          <w:noProof/>
        </w:rPr>
        <w:drawing>
          <wp:anchor distT="0" distB="0" distL="114300" distR="114300" simplePos="0" relativeHeight="251659264" behindDoc="0" locked="0" layoutInCell="1" allowOverlap="1" wp14:anchorId="6E27BB23" wp14:editId="1FB5F047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909595" cy="1093470"/>
            <wp:effectExtent l="0" t="0" r="5080" b="0"/>
            <wp:wrapNone/>
            <wp:docPr id="1" name="Image 1" descr="Logo France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 France services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00" t="10500" r="16000" b="6500"/>
                    <a:stretch/>
                  </pic:blipFill>
                  <pic:spPr bwMode="auto">
                    <a:xfrm>
                      <a:off x="0" y="0"/>
                      <a:ext cx="909595" cy="109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0E986B" w14:textId="527C5625" w:rsidR="00825261" w:rsidRDefault="00825261"/>
    <w:p w14:paraId="65074056" w14:textId="76EAC334" w:rsidR="000505DC" w:rsidRDefault="000505DC"/>
    <w:p w14:paraId="73AE9C46" w14:textId="77777777" w:rsidR="0006791B" w:rsidRDefault="0006791B">
      <w:pP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</w:pPr>
    </w:p>
    <w:p w14:paraId="6CA675C0" w14:textId="4CBC6D01" w:rsidR="00825261" w:rsidRDefault="00825261">
      <w:pP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</w:pPr>
      <w:r w:rsidRPr="0082526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  <w:t>Ne restez pas sans solution : pensez conciliation !</w:t>
      </w:r>
    </w:p>
    <w:p w14:paraId="3AD22953" w14:textId="78052DFE" w:rsidR="00825261" w:rsidRDefault="00825261">
      <w:r w:rsidRPr="00825261">
        <w:t xml:space="preserve">La conciliation de justice </w:t>
      </w:r>
      <w:r>
        <w:t>permet de trouver une solution amiable pour régler un différend entre deux parties ou plus, qu’elles aient ou non déjà saisi un juge.</w:t>
      </w:r>
    </w:p>
    <w:p w14:paraId="5B689E1B" w14:textId="63878BD0" w:rsidR="00825261" w:rsidRDefault="00825261">
      <w:r w:rsidRPr="00825261">
        <w:t>Gratuite, confidentielle et rapide, elle débouche une fois sur deux sur un accord</w:t>
      </w:r>
      <w:r>
        <w:t>.</w:t>
      </w:r>
    </w:p>
    <w:p w14:paraId="31A30716" w14:textId="54006A34" w:rsidR="00825261" w:rsidRDefault="00825261" w:rsidP="00825261">
      <w:pPr>
        <w:pStyle w:val="Paragraphedeliste"/>
        <w:numPr>
          <w:ilvl w:val="0"/>
          <w:numId w:val="2"/>
        </w:numPr>
        <w:rPr>
          <w:b/>
          <w:bCs/>
          <w:u w:val="single"/>
        </w:rPr>
      </w:pPr>
      <w:r w:rsidRPr="00825261">
        <w:rPr>
          <w:b/>
          <w:bCs/>
          <w:u w:val="single"/>
        </w:rPr>
        <w:t xml:space="preserve">Les conflits concernés </w:t>
      </w:r>
    </w:p>
    <w:p w14:paraId="15CEF240" w14:textId="77777777" w:rsidR="00825261" w:rsidRPr="00825261" w:rsidRDefault="00825261" w:rsidP="00825261">
      <w:pPr>
        <w:pStyle w:val="Paragraphedeliste"/>
        <w:rPr>
          <w:b/>
          <w:bCs/>
          <w:u w:val="single"/>
        </w:rPr>
      </w:pPr>
    </w:p>
    <w:p w14:paraId="62BC782C" w14:textId="2CA5F202" w:rsidR="00825261" w:rsidRDefault="00825261" w:rsidP="00825261">
      <w:pPr>
        <w:pStyle w:val="Paragraphedeliste"/>
        <w:numPr>
          <w:ilvl w:val="0"/>
          <w:numId w:val="3"/>
        </w:numPr>
      </w:pPr>
      <w:r>
        <w:t>Relations entre bailleurs et locataires</w:t>
      </w:r>
    </w:p>
    <w:p w14:paraId="00BA643D" w14:textId="50CA88BB" w:rsidR="00825261" w:rsidRDefault="00825261" w:rsidP="00825261">
      <w:pPr>
        <w:pStyle w:val="Paragraphedeliste"/>
        <w:numPr>
          <w:ilvl w:val="0"/>
          <w:numId w:val="3"/>
        </w:numPr>
      </w:pPr>
      <w:r>
        <w:t>Litiges de la consommation</w:t>
      </w:r>
    </w:p>
    <w:p w14:paraId="63A9C433" w14:textId="093A3DBB" w:rsidR="00825261" w:rsidRDefault="00825261" w:rsidP="00825261">
      <w:pPr>
        <w:pStyle w:val="Paragraphedeliste"/>
        <w:numPr>
          <w:ilvl w:val="0"/>
          <w:numId w:val="3"/>
        </w:numPr>
      </w:pPr>
      <w:r>
        <w:t>Problèmes de copropriété</w:t>
      </w:r>
    </w:p>
    <w:p w14:paraId="3EF38D92" w14:textId="17190D47" w:rsidR="00825261" w:rsidRDefault="00825261" w:rsidP="00825261">
      <w:pPr>
        <w:pStyle w:val="Paragraphedeliste"/>
        <w:numPr>
          <w:ilvl w:val="0"/>
          <w:numId w:val="3"/>
        </w:numPr>
      </w:pPr>
      <w:r>
        <w:t>Litiges entres les commerçants</w:t>
      </w:r>
    </w:p>
    <w:p w14:paraId="71024A1B" w14:textId="4BAA283F" w:rsidR="00825261" w:rsidRDefault="00825261" w:rsidP="00825261">
      <w:pPr>
        <w:pStyle w:val="Paragraphedeliste"/>
        <w:numPr>
          <w:ilvl w:val="0"/>
          <w:numId w:val="3"/>
        </w:numPr>
      </w:pPr>
      <w:r>
        <w:t>Litiges entre les personnes</w:t>
      </w:r>
    </w:p>
    <w:p w14:paraId="4D49F120" w14:textId="52920C49" w:rsidR="00825261" w:rsidRDefault="00825261" w:rsidP="00825261">
      <w:pPr>
        <w:pStyle w:val="Paragraphedeliste"/>
        <w:numPr>
          <w:ilvl w:val="0"/>
          <w:numId w:val="3"/>
        </w:numPr>
      </w:pPr>
      <w:r>
        <w:t>Litiges et troubles du voisinage</w:t>
      </w:r>
    </w:p>
    <w:p w14:paraId="606DA006" w14:textId="73A78FF0" w:rsidR="00825261" w:rsidRDefault="00825261" w:rsidP="00825261">
      <w:pPr>
        <w:pStyle w:val="Paragraphedeliste"/>
        <w:numPr>
          <w:ilvl w:val="0"/>
          <w:numId w:val="3"/>
        </w:numPr>
      </w:pPr>
      <w:r>
        <w:t>Litiges relevant du droit rural</w:t>
      </w:r>
    </w:p>
    <w:p w14:paraId="7F993C71" w14:textId="71705A37" w:rsidR="00825261" w:rsidRDefault="00825261" w:rsidP="00825261">
      <w:pPr>
        <w:pStyle w:val="Paragraphedeliste"/>
        <w:numPr>
          <w:ilvl w:val="0"/>
          <w:numId w:val="3"/>
        </w:numPr>
      </w:pPr>
      <w:r>
        <w:t>Litiges en matière Prud’homale</w:t>
      </w:r>
    </w:p>
    <w:p w14:paraId="4C47DF29" w14:textId="77777777" w:rsidR="00825261" w:rsidRDefault="00825261" w:rsidP="00825261">
      <w:pPr>
        <w:pStyle w:val="Paragraphedeliste"/>
      </w:pPr>
    </w:p>
    <w:p w14:paraId="2BACFBFC" w14:textId="253C81C0" w:rsidR="00825261" w:rsidRPr="00825261" w:rsidRDefault="00825261" w:rsidP="00825261">
      <w:pPr>
        <w:pStyle w:val="Paragraphedeliste"/>
        <w:numPr>
          <w:ilvl w:val="0"/>
          <w:numId w:val="2"/>
        </w:numPr>
        <w:rPr>
          <w:b/>
          <w:bCs/>
          <w:u w:val="single"/>
        </w:rPr>
      </w:pPr>
      <w:r w:rsidRPr="00825261">
        <w:rPr>
          <w:b/>
          <w:bCs/>
          <w:u w:val="single"/>
        </w:rPr>
        <w:t>Qu’est-ce qu’un conciliateur de justice ?</w:t>
      </w:r>
    </w:p>
    <w:p w14:paraId="35D180D7" w14:textId="77B3E4E5" w:rsidR="00825261" w:rsidRDefault="00825261">
      <w:r w:rsidRPr="00825261">
        <w:t xml:space="preserve">Le conciliateur de justice est un auxiliaire de justice bénévole. Il intervient dans le cadre d’un conflit entre deux personnes afin d’obtenir un accord amiable et éviter un procès. </w:t>
      </w:r>
    </w:p>
    <w:p w14:paraId="7A032C76" w14:textId="78F81C6D" w:rsidR="00825261" w:rsidRPr="00825261" w:rsidRDefault="00825261" w:rsidP="00825261">
      <w:pPr>
        <w:pStyle w:val="Paragraphedeliste"/>
        <w:numPr>
          <w:ilvl w:val="0"/>
          <w:numId w:val="1"/>
        </w:numPr>
        <w:rPr>
          <w:b/>
          <w:bCs/>
          <w:u w:val="single"/>
        </w:rPr>
      </w:pPr>
      <w:r w:rsidRPr="00825261">
        <w:rPr>
          <w:b/>
          <w:bCs/>
          <w:u w:val="single"/>
        </w:rPr>
        <w:t>Un service de proximité</w:t>
      </w:r>
    </w:p>
    <w:p w14:paraId="3C9789B9" w14:textId="66CD9C75" w:rsidR="00825261" w:rsidRDefault="00825261" w:rsidP="00825261">
      <w:r>
        <w:t>Plus de 3 000 permanences, présentes sur l’ensemble des départements, sont assurées par les conciliateurs de justice et sont recensées en ligne dans une cartographie.</w:t>
      </w:r>
    </w:p>
    <w:p w14:paraId="39467F84" w14:textId="178F7E55" w:rsidR="00825261" w:rsidRPr="008B19D4" w:rsidRDefault="00825261" w:rsidP="00825261">
      <w:pPr>
        <w:rPr>
          <w:b/>
          <w:bCs/>
        </w:rPr>
      </w:pPr>
      <w:r w:rsidRPr="008B19D4">
        <w:rPr>
          <w:b/>
          <w:bCs/>
        </w:rPr>
        <w:t xml:space="preserve">Habitant de la Savoie ? </w:t>
      </w:r>
    </w:p>
    <w:p w14:paraId="766574FD" w14:textId="4527BFFC" w:rsidR="00825261" w:rsidRDefault="00825261" w:rsidP="00825261">
      <w:r>
        <w:t xml:space="preserve">Une permanence est assurée une fois par mois </w:t>
      </w:r>
      <w:r w:rsidR="008B19D4">
        <w:t>sur notre structure aux Echelles.</w:t>
      </w:r>
    </w:p>
    <w:p w14:paraId="2EC44EE9" w14:textId="02A8ABBC" w:rsidR="00825261" w:rsidRDefault="00825261" w:rsidP="00825261">
      <w:r>
        <w:t xml:space="preserve">Prise de rendez-vous </w:t>
      </w:r>
      <w:r w:rsidR="0006791B">
        <w:t xml:space="preserve">à la France services des deux Guiers </w:t>
      </w:r>
      <w:r>
        <w:t>au 04.79.36.20.65</w:t>
      </w:r>
    </w:p>
    <w:p w14:paraId="7B55279C" w14:textId="15F27518" w:rsidR="00825261" w:rsidRPr="008B19D4" w:rsidRDefault="00825261" w:rsidP="00825261">
      <w:pPr>
        <w:rPr>
          <w:b/>
          <w:bCs/>
        </w:rPr>
      </w:pPr>
      <w:r w:rsidRPr="008B19D4">
        <w:rPr>
          <w:b/>
          <w:bCs/>
        </w:rPr>
        <w:t>Habitant de l’Isère ?</w:t>
      </w:r>
    </w:p>
    <w:p w14:paraId="0CDD7E8A" w14:textId="1643C2DD" w:rsidR="00825261" w:rsidRDefault="00825261" w:rsidP="00825261">
      <w:r>
        <w:t xml:space="preserve">Une permanence est assurée </w:t>
      </w:r>
      <w:r w:rsidR="008B19D4">
        <w:t xml:space="preserve">au sein de </w:t>
      </w:r>
      <w:r>
        <w:t xml:space="preserve">la France services de ST LAURENT DU PONT. </w:t>
      </w:r>
    </w:p>
    <w:p w14:paraId="284C3925" w14:textId="35F09BB3" w:rsidR="00825261" w:rsidRDefault="00825261" w:rsidP="00825261">
      <w:r>
        <w:t xml:space="preserve">Prise de rendez-vous </w:t>
      </w:r>
      <w:r w:rsidR="008B19D4" w:rsidRPr="008B19D4">
        <w:t>au 04 51 14 17 18</w:t>
      </w:r>
    </w:p>
    <w:p w14:paraId="6F8A8F0A" w14:textId="77777777" w:rsidR="00825261" w:rsidRDefault="00825261" w:rsidP="00825261"/>
    <w:sectPr w:rsidR="008252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A364B4"/>
    <w:multiLevelType w:val="hybridMultilevel"/>
    <w:tmpl w:val="9C38A50E"/>
    <w:lvl w:ilvl="0" w:tplc="11320F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20C0C"/>
    <w:multiLevelType w:val="hybridMultilevel"/>
    <w:tmpl w:val="8F40020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1F304F"/>
    <w:multiLevelType w:val="hybridMultilevel"/>
    <w:tmpl w:val="FFD407E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593531">
    <w:abstractNumId w:val="2"/>
  </w:num>
  <w:num w:numId="2" w16cid:durableId="134295545">
    <w:abstractNumId w:val="1"/>
  </w:num>
  <w:num w:numId="3" w16cid:durableId="2068649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261"/>
    <w:rsid w:val="000505DC"/>
    <w:rsid w:val="0006791B"/>
    <w:rsid w:val="00225C8D"/>
    <w:rsid w:val="0030083F"/>
    <w:rsid w:val="00825261"/>
    <w:rsid w:val="008B19D4"/>
    <w:rsid w:val="00BE634B"/>
    <w:rsid w:val="00CE6B1D"/>
    <w:rsid w:val="00EE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99269"/>
  <w15:chartTrackingRefBased/>
  <w15:docId w15:val="{207A5135-A6CB-4E2A-A72F-FC074A4E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252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252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252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252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252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252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252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252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252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252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252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252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25261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25261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2526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2526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2526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2526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252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252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252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252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252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2526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2526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25261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252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25261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825261"/>
    <w:rPr>
      <w:b/>
      <w:bCs/>
      <w:smallCaps/>
      <w:color w:val="2F5496" w:themeColor="accent1" w:themeShade="BF"/>
      <w:spacing w:val="5"/>
    </w:rPr>
  </w:style>
  <w:style w:type="character" w:customStyle="1" w:styleId="lrzxr">
    <w:name w:val="lrzxr"/>
    <w:basedOn w:val="Policepardfaut"/>
    <w:rsid w:val="008B19D4"/>
  </w:style>
  <w:style w:type="character" w:styleId="Lienhypertexte">
    <w:name w:val="Hyperlink"/>
    <w:basedOn w:val="Policepardfaut"/>
    <w:uiPriority w:val="99"/>
    <w:semiHidden/>
    <w:unhideWhenUsed/>
    <w:rsid w:val="008B19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5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MFS1 Les Echelles</dc:creator>
  <cp:keywords/>
  <dc:description/>
  <cp:lastModifiedBy>Maison France Service Les Echelles</cp:lastModifiedBy>
  <cp:revision>2</cp:revision>
  <dcterms:created xsi:type="dcterms:W3CDTF">2025-07-22T09:14:00Z</dcterms:created>
  <dcterms:modified xsi:type="dcterms:W3CDTF">2025-07-22T09:14:00Z</dcterms:modified>
</cp:coreProperties>
</file>